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Spacing w:w="0" w:type="dxa"/>
        <w:tblLayout w:type="fixed"/>
        <w:tblCellMar>
          <w:left w:w="0" w:type="dxa"/>
          <w:right w:w="0" w:type="dxa"/>
        </w:tblCellMar>
        <w:tblLook w:val="00A0"/>
      </w:tblPr>
      <w:tblGrid>
        <w:gridCol w:w="9360"/>
      </w:tblGrid>
      <w:tr w:rsidR="007201FC" w:rsidRPr="009C216C">
        <w:trPr>
          <w:tblCellSpacing w:w="0" w:type="dxa"/>
        </w:trPr>
        <w:tc>
          <w:tcPr>
            <w:tcW w:w="9360" w:type="dxa"/>
            <w:vAlign w:val="center"/>
          </w:tcPr>
          <w:p w:rsidR="007201FC" w:rsidRPr="0039380F" w:rsidRDefault="007201FC" w:rsidP="0039380F">
            <w:pPr>
              <w:spacing w:after="0" w:line="240" w:lineRule="auto"/>
              <w:jc w:val="center"/>
              <w:rPr>
                <w:rFonts w:ascii="Times New Roman" w:hAnsi="Times New Roman" w:cs="Times New Roman"/>
                <w:i/>
                <w:iCs/>
                <w:color w:val="000000"/>
                <w:sz w:val="20"/>
                <w:szCs w:val="20"/>
              </w:rPr>
            </w:pPr>
            <w:r w:rsidRPr="0039380F">
              <w:rPr>
                <w:rFonts w:ascii="Verdana" w:hAnsi="Verdana" w:cs="Verdana"/>
                <w:i/>
                <w:iCs/>
                <w:color w:val="FFFFFF"/>
                <w:sz w:val="32"/>
                <w:szCs w:val="32"/>
              </w:rPr>
              <w:t>December 2006</w:t>
            </w:r>
            <w:r w:rsidRPr="0039380F">
              <w:rPr>
                <w:rFonts w:ascii="Times New Roman" w:hAnsi="Times New Roman" w:cs="Times New Roman"/>
                <w:i/>
                <w:iCs/>
                <w:color w:val="000000"/>
                <w:sz w:val="20"/>
                <w:szCs w:val="20"/>
              </w:rPr>
              <w:t xml:space="preserve"> </w:t>
            </w:r>
          </w:p>
          <w:tbl>
            <w:tblPr>
              <w:tblW w:w="9360" w:type="dxa"/>
              <w:jc w:val="center"/>
              <w:tblCellSpacing w:w="0" w:type="dxa"/>
              <w:tblLayout w:type="fixed"/>
              <w:tblCellMar>
                <w:left w:w="0" w:type="dxa"/>
                <w:right w:w="0" w:type="dxa"/>
              </w:tblCellMar>
              <w:tblLook w:val="00A0"/>
            </w:tblPr>
            <w:tblGrid>
              <w:gridCol w:w="8640"/>
              <w:gridCol w:w="720"/>
            </w:tblGrid>
            <w:tr w:rsidR="007201FC" w:rsidRPr="009C216C">
              <w:trPr>
                <w:tblCellSpacing w:w="0" w:type="dxa"/>
                <w:jc w:val="center"/>
              </w:trPr>
              <w:tc>
                <w:tcPr>
                  <w:tcW w:w="8640" w:type="dxa"/>
                </w:tcPr>
                <w:p w:rsidR="007201FC" w:rsidRPr="009C216C" w:rsidRDefault="007201FC" w:rsidP="0039380F">
                  <w:pPr>
                    <w:spacing w:after="0" w:line="240" w:lineRule="auto"/>
                    <w:rPr>
                      <w:rFonts w:ascii="Verdana" w:hAnsi="Verdana" w:cs="Verdana"/>
                      <w:b/>
                      <w:bCs/>
                      <w:i/>
                      <w:iCs/>
                      <w:color w:val="E0002F"/>
                      <w:sz w:val="20"/>
                      <w:szCs w:val="20"/>
                      <w:lang w:val="es-ES"/>
                    </w:rPr>
                  </w:pPr>
                  <w:r w:rsidRPr="009C216C">
                    <w:rPr>
                      <w:rFonts w:ascii="Verdana" w:hAnsi="Verdana" w:cs="Verdana"/>
                      <w:b/>
                      <w:bCs/>
                      <w:i/>
                      <w:iCs/>
                      <w:color w:val="E0002F"/>
                      <w:sz w:val="20"/>
                      <w:szCs w:val="20"/>
                      <w:lang w:val="es-ES"/>
                    </w:rPr>
                    <w:t>Luthier</w:t>
                  </w:r>
                </w:p>
                <w:p w:rsidR="007201FC" w:rsidRPr="009C216C" w:rsidRDefault="007201FC" w:rsidP="0039380F">
                  <w:pPr>
                    <w:spacing w:after="240" w:line="240" w:lineRule="auto"/>
                    <w:rPr>
                      <w:rFonts w:ascii="Verdana" w:hAnsi="Verdana" w:cs="Verdana"/>
                      <w:i/>
                      <w:iCs/>
                      <w:color w:val="000000"/>
                      <w:sz w:val="18"/>
                      <w:szCs w:val="18"/>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www.guitarsessions.com/dec06/luthier/Bio-Photo.jpg" style="position:absolute;margin-left:0;margin-top:0;width:150pt;height:190.5pt;z-index:251658240;visibility:visible;mso-wrap-distance-left:0;mso-wrap-distance-right:0;mso-position-horizontal:left;mso-position-vertical-relative:line" o:allowoverlap="f">
                        <v:imagedata r:id="rId7" o:title=""/>
                        <w10:wrap type="square"/>
                      </v:shape>
                    </w:pict>
                  </w:r>
                  <w:r w:rsidRPr="009C216C">
                    <w:rPr>
                      <w:rFonts w:ascii="Verdana" w:hAnsi="Verdana" w:cs="Verdana"/>
                      <w:i/>
                      <w:iCs/>
                      <w:color w:val="808080"/>
                      <w:sz w:val="36"/>
                      <w:szCs w:val="36"/>
                      <w:lang w:val="es-ES"/>
                    </w:rPr>
                    <w:t>El Arte de la Roseta</w:t>
                  </w:r>
                  <w:r w:rsidRPr="009C216C">
                    <w:rPr>
                      <w:rFonts w:ascii="Verdana" w:hAnsi="Verdana" w:cs="Verdana"/>
                      <w:i/>
                      <w:iCs/>
                      <w:color w:val="000000"/>
                      <w:sz w:val="20"/>
                      <w:szCs w:val="20"/>
                      <w:lang w:val="es-ES"/>
                    </w:rPr>
                    <w:br/>
                  </w:r>
                  <w:r w:rsidRPr="009C216C">
                    <w:rPr>
                      <w:rFonts w:ascii="Verdana" w:hAnsi="Verdana" w:cs="Verdana"/>
                      <w:i/>
                      <w:iCs/>
                      <w:color w:val="000000"/>
                      <w:sz w:val="18"/>
                      <w:szCs w:val="18"/>
                      <w:lang w:val="es-ES"/>
                    </w:rPr>
                    <w:t>by William Nesse</w: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La cantidad</w:t>
                  </w:r>
                  <w:r>
                    <w:rPr>
                      <w:rFonts w:ascii="Verdana" w:hAnsi="Verdana" w:cs="Verdana"/>
                      <w:i/>
                      <w:iCs/>
                      <w:color w:val="000000"/>
                      <w:sz w:val="20"/>
                      <w:szCs w:val="20"/>
                      <w:lang w:val="es-ES"/>
                    </w:rPr>
                    <w:t xml:space="preserve"> de </w:t>
                  </w:r>
                  <w:r w:rsidRPr="009C216C">
                    <w:rPr>
                      <w:rFonts w:ascii="Verdana" w:hAnsi="Verdana" w:cs="Verdana"/>
                      <w:i/>
                      <w:iCs/>
                      <w:color w:val="000000"/>
                      <w:sz w:val="20"/>
                      <w:szCs w:val="20"/>
                      <w:lang w:val="es-ES"/>
                    </w:rPr>
                    <w:t xml:space="preserve"> decoración en la guitarra clásica está limitada por las convenciones y las prioridades de acústica. En la mayoría de los casos, la decoración consiste en una roseta alrededor de la boca "y purfling en la periferia de la parte superior y posterior. El cabezal y el bloque de empate en el p</w:t>
                  </w:r>
                  <w:r>
                    <w:rPr>
                      <w:rFonts w:ascii="Verdana" w:hAnsi="Verdana" w:cs="Verdana"/>
                      <w:i/>
                      <w:iCs/>
                      <w:color w:val="000000"/>
                      <w:sz w:val="20"/>
                      <w:szCs w:val="20"/>
                      <w:lang w:val="es-ES"/>
                    </w:rPr>
                    <w:t>uente también puede ser decorados</w:t>
                  </w:r>
                  <w:r w:rsidRPr="009C216C">
                    <w:rPr>
                      <w:rFonts w:ascii="Verdana" w:hAnsi="Verdana" w:cs="Verdana"/>
                      <w:i/>
                      <w:iCs/>
                      <w:color w:val="000000"/>
                      <w:sz w:val="20"/>
                      <w:szCs w:val="20"/>
                      <w:lang w:val="es-ES"/>
                    </w:rPr>
                    <w:t>. De todos los elementos decorativos en una guitarra clásica, sin embargo, la roseta generalmente recibe la mayor atención.</w:t>
                  </w: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xml:space="preserve">Mientras rosetas de diseño estándar están disponibles de proveedores comerciales, o pueden ser fabricados por las tiendas de especialidad en Europa y Asia, prefiero la libertad artística y el desafío de crear mis propias rosetas. </w:t>
                  </w:r>
                  <w:r>
                    <w:rPr>
                      <w:rFonts w:ascii="Verdana" w:hAnsi="Verdana" w:cs="Verdana"/>
                      <w:i/>
                      <w:iCs/>
                      <w:color w:val="000000"/>
                      <w:sz w:val="20"/>
                      <w:szCs w:val="20"/>
                      <w:lang w:val="es-ES"/>
                    </w:rPr>
                    <w:t>Además de satisfacer alguno</w:t>
                  </w:r>
                  <w:r w:rsidRPr="009C216C">
                    <w:rPr>
                      <w:rFonts w:ascii="Verdana" w:hAnsi="Verdana" w:cs="Verdana"/>
                      <w:i/>
                      <w:iCs/>
                      <w:color w:val="000000"/>
                      <w:sz w:val="20"/>
                      <w:szCs w:val="20"/>
                      <w:lang w:val="es-ES"/>
                    </w:rPr>
                    <w:t xml:space="preserve">s de mis impulsos creativos, esta medida garantiza que las guitarras que construyo son únicamente mías. </w:t>
                  </w:r>
                </w:p>
                <w:p w:rsidR="007201F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¿Cuál es ahora la forma tradicional de rosetas de guitarra clásica desarrollada en la segunda mitad del siglo 19</w:t>
                  </w:r>
                  <w:r>
                    <w:rPr>
                      <w:rFonts w:ascii="Verdana" w:hAnsi="Verdana" w:cs="Verdana"/>
                      <w:i/>
                      <w:iCs/>
                      <w:color w:val="000000"/>
                      <w:sz w:val="20"/>
                      <w:szCs w:val="20"/>
                      <w:lang w:val="es-ES"/>
                    </w:rPr>
                    <w:t>?</w:t>
                  </w: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El carácter distintivo de estas rosetas era inherente a la utilización de elementos de mosaico.</w:t>
                  </w:r>
                  <w:r>
                    <w:rPr>
                      <w:rFonts w:ascii="Verdana" w:hAnsi="Verdana" w:cs="Verdana"/>
                      <w:i/>
                      <w:iCs/>
                      <w:color w:val="000000"/>
                      <w:sz w:val="20"/>
                      <w:szCs w:val="20"/>
                      <w:lang w:val="es-ES"/>
                    </w:rPr>
                    <w:t xml:space="preserve"> Los </w:t>
                  </w:r>
                  <w:r w:rsidRPr="009C216C">
                    <w:rPr>
                      <w:rFonts w:ascii="Verdana" w:hAnsi="Verdana" w:cs="Verdana"/>
                      <w:i/>
                      <w:iCs/>
                      <w:color w:val="000000"/>
                      <w:sz w:val="20"/>
                      <w:szCs w:val="20"/>
                      <w:lang w:val="es-ES"/>
                    </w:rPr>
                    <w:t xml:space="preserve"> Mosaicos se habían utilizado antes, pero su uso por Antonio de Torres (que estableció la geometría y las dimensiones básicas de la guitarra clásica moder</w:t>
                  </w:r>
                  <w:r>
                    <w:rPr>
                      <w:rFonts w:ascii="Verdana" w:hAnsi="Verdana" w:cs="Verdana"/>
                      <w:i/>
                      <w:iCs/>
                      <w:color w:val="000000"/>
                      <w:sz w:val="20"/>
                      <w:szCs w:val="20"/>
                      <w:lang w:val="es-ES"/>
                    </w:rPr>
                    <w:t>na) y sus contemporáneos definieron</w:t>
                  </w:r>
                  <w:r w:rsidRPr="009C216C">
                    <w:rPr>
                      <w:rFonts w:ascii="Verdana" w:hAnsi="Verdana" w:cs="Verdana"/>
                      <w:i/>
                      <w:iCs/>
                      <w:color w:val="000000"/>
                      <w:sz w:val="20"/>
                      <w:szCs w:val="20"/>
                      <w:lang w:val="es-ES"/>
                    </w:rPr>
                    <w:t xml:space="preserve"> el estilo que se ha seguido durante más de un siglo. El hecho de que Torres y sus contemporáneos hicieran algunas rosetas sorpre</w:t>
                  </w:r>
                  <w:r>
                    <w:rPr>
                      <w:rFonts w:ascii="Verdana" w:hAnsi="Verdana" w:cs="Verdana"/>
                      <w:i/>
                      <w:iCs/>
                      <w:color w:val="000000"/>
                      <w:sz w:val="20"/>
                      <w:szCs w:val="20"/>
                      <w:lang w:val="es-ES"/>
                    </w:rPr>
                    <w:t xml:space="preserve">ndente y hermosa, sin duda contribuyo a </w:t>
                  </w:r>
                  <w:r w:rsidRPr="009C216C">
                    <w:rPr>
                      <w:rFonts w:ascii="Verdana" w:hAnsi="Verdana" w:cs="Verdana"/>
                      <w:i/>
                      <w:iCs/>
                      <w:color w:val="000000"/>
                      <w:sz w:val="20"/>
                      <w:szCs w:val="20"/>
                      <w:lang w:val="es-ES"/>
                    </w:rPr>
                    <w:t xml:space="preserve"> su aceptación.</w:t>
                  </w:r>
                </w:p>
                <w:p w:rsidR="007201FC" w:rsidRPr="0039380F" w:rsidRDefault="007201FC" w:rsidP="0039380F">
                  <w:pPr>
                    <w:spacing w:after="240" w:line="240" w:lineRule="auto"/>
                    <w:rPr>
                      <w:rFonts w:ascii="Verdana" w:hAnsi="Verdana" w:cs="Verdana"/>
                      <w:i/>
                      <w:iCs/>
                      <w:color w:val="000000"/>
                      <w:sz w:val="20"/>
                      <w:szCs w:val="20"/>
                    </w:rPr>
                  </w:pP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1" o:spid="_x0000_i1025" type="#_x0000_t75" alt="http://www.guitarsessions.com/dec06/luthier/01-Design-Elements.jpg" style="width:412.5pt;height:221.25pt;visibility:visible">
                        <v:imagedata r:id="rId8" o:title=""/>
                      </v:shape>
                    </w:pict>
                  </w:r>
                </w:p>
                <w:p w:rsidR="007201FC" w:rsidRDefault="007201FC" w:rsidP="0039380F">
                  <w:pPr>
                    <w:spacing w:after="0" w:line="240" w:lineRule="auto"/>
                    <w:rPr>
                      <w:rFonts w:ascii="Verdana" w:hAnsi="Verdana" w:cs="Verdana"/>
                      <w:i/>
                      <w:iCs/>
                      <w:color w:val="000000"/>
                      <w:sz w:val="20"/>
                      <w:szCs w:val="20"/>
                    </w:rPr>
                  </w:pPr>
                </w:p>
                <w:p w:rsidR="007201FC" w:rsidRDefault="007201FC" w:rsidP="0039380F">
                  <w:pPr>
                    <w:spacing w:after="0" w:line="240" w:lineRule="auto"/>
                    <w:rPr>
                      <w:rFonts w:ascii="Verdana" w:hAnsi="Verdana" w:cs="Verdana"/>
                      <w:i/>
                      <w:iCs/>
                      <w:color w:val="000000"/>
                      <w:sz w:val="20"/>
                      <w:szCs w:val="20"/>
                    </w:rPr>
                  </w:pP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Rosetas tradicionales suelen contener tres elementos de diseño: El mosaico central que lleva un patrón que se repite alrededor de la boca ". Bordeando el mosaico central en ambos lados son los campos que consiste</w:t>
                  </w:r>
                  <w:r>
                    <w:rPr>
                      <w:rFonts w:ascii="Verdana" w:hAnsi="Verdana" w:cs="Verdana"/>
                      <w:i/>
                      <w:iCs/>
                      <w:color w:val="000000"/>
                      <w:sz w:val="20"/>
                      <w:szCs w:val="20"/>
                      <w:lang w:val="es-ES"/>
                    </w:rPr>
                    <w:t>n</w:t>
                  </w:r>
                  <w:r w:rsidRPr="009C216C">
                    <w:rPr>
                      <w:rFonts w:ascii="Verdana" w:hAnsi="Verdana" w:cs="Verdana"/>
                      <w:i/>
                      <w:iCs/>
                      <w:color w:val="000000"/>
                      <w:sz w:val="20"/>
                      <w:szCs w:val="20"/>
                      <w:lang w:val="es-ES"/>
                    </w:rPr>
                    <w:t xml:space="preserve"> en anillos de varios colores. En los bordes interiores y exteriores de la roseta son estrechas bandas decorativas de un patrón de mosaico, o una trenza de espiga rodeada por anillos adicionales de color. La anchura de la roseta puede variar dependiendo del capricho y la capacidad de diseño del fabricante, pero generalmente es en el rango de 18 a 22 mm de ancho.</w:t>
                  </w: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b/>
                      <w:bCs/>
                      <w:i/>
                      <w:iCs/>
                      <w:color w:val="000000"/>
                      <w:sz w:val="20"/>
                      <w:szCs w:val="20"/>
                      <w:lang w:val="es-ES"/>
                    </w:rPr>
                  </w:pPr>
                  <w:r w:rsidRPr="009C216C">
                    <w:rPr>
                      <w:rFonts w:ascii="Verdana" w:hAnsi="Verdana" w:cs="Verdana"/>
                      <w:i/>
                      <w:iCs/>
                      <w:color w:val="000000"/>
                      <w:sz w:val="20"/>
                      <w:szCs w:val="20"/>
                      <w:lang w:val="es-ES"/>
                    </w:rPr>
                    <w:br/>
                    <w:t xml:space="preserve">Si bien una </w:t>
                  </w:r>
                  <w:r>
                    <w:rPr>
                      <w:rFonts w:ascii="Verdana" w:hAnsi="Verdana" w:cs="Verdana"/>
                      <w:i/>
                      <w:iCs/>
                      <w:color w:val="000000"/>
                      <w:sz w:val="20"/>
                      <w:szCs w:val="20"/>
                      <w:lang w:val="es-ES"/>
                    </w:rPr>
                    <w:t>roseta es ciertamente decorativa</w:t>
                  </w:r>
                  <w:r w:rsidRPr="009C216C">
                    <w:rPr>
                      <w:rFonts w:ascii="Verdana" w:hAnsi="Verdana" w:cs="Verdana"/>
                      <w:i/>
                      <w:iCs/>
                      <w:color w:val="000000"/>
                      <w:sz w:val="20"/>
                      <w:szCs w:val="20"/>
                      <w:lang w:val="es-ES"/>
                    </w:rPr>
                    <w:t>, también tiene una función práctica. El rosetón,</w:t>
                  </w:r>
                  <w:r>
                    <w:rPr>
                      <w:rFonts w:ascii="Verdana" w:hAnsi="Verdana" w:cs="Verdana"/>
                      <w:i/>
                      <w:iCs/>
                      <w:color w:val="000000"/>
                      <w:sz w:val="20"/>
                      <w:szCs w:val="20"/>
                      <w:lang w:val="es-ES"/>
                    </w:rPr>
                    <w:t xml:space="preserve"> con sus numerosos anillos de </w:t>
                  </w:r>
                  <w:r w:rsidRPr="009C216C">
                    <w:rPr>
                      <w:rFonts w:ascii="Verdana" w:hAnsi="Verdana" w:cs="Verdana"/>
                      <w:i/>
                      <w:iCs/>
                      <w:color w:val="000000"/>
                      <w:sz w:val="20"/>
                      <w:szCs w:val="20"/>
                      <w:lang w:val="es-ES"/>
                    </w:rPr>
                    <w:t xml:space="preserve"> madera, tiende a evitar que las grietas en desarrollo en la Boca, o si se desarrollan, se inhiben su propagación hacia el resto de la parte superior. Ideas para el diseño de rosetas se puede encontrar en los patrones de mosaico en la antigua Roma, el griego, y la arquitectura árabe y en una amplia variedad de textiles. El trabajo de otros luthiers proporciona la inspiración adicional. Me gusta especialmente el trabajo de </w:t>
                  </w:r>
                  <w:r w:rsidRPr="009C216C">
                    <w:rPr>
                      <w:rFonts w:ascii="Verdana" w:hAnsi="Verdana" w:cs="Verdana"/>
                      <w:b/>
                      <w:bCs/>
                      <w:i/>
                      <w:iCs/>
                      <w:color w:val="000000"/>
                      <w:sz w:val="20"/>
                      <w:szCs w:val="20"/>
                      <w:lang w:val="es-ES"/>
                    </w:rPr>
                    <w:t>Manuel Ramírez, Manuel Velásquez, Francisco Simplicio, e Ignacio Fleta.</w:t>
                  </w:r>
                  <w:r>
                    <w:rPr>
                      <w:noProof/>
                    </w:rPr>
                    <w:pict>
                      <v:shape id="Picture 3" o:spid="_x0000_s1027" type="#_x0000_t75" alt="http://www.guitarsessions.com/dec06/luthier/02-Mosaic-Design.jpg" style="position:absolute;margin-left:0;margin-top:0;width:225pt;height:202.5pt;z-index:251659264;visibility:visible;mso-wrap-distance-left:0;mso-wrap-distance-right:0;mso-position-horizontal:left;mso-position-horizontal-relative:text;mso-position-vertical-relative:line" o:allowoverlap="f">
                        <v:imagedata r:id="rId9" o:title=""/>
                        <w10:wrap type="square"/>
                      </v:shape>
                    </w:pict>
                  </w:r>
                </w:p>
                <w:p w:rsidR="007201FC" w:rsidRPr="009C216C" w:rsidRDefault="007201FC" w:rsidP="0039380F">
                  <w:pPr>
                    <w:spacing w:after="0" w:line="240" w:lineRule="auto"/>
                    <w:rPr>
                      <w:rFonts w:ascii="Verdana" w:hAnsi="Verdana" w:cs="Verdana"/>
                      <w:b/>
                      <w:bCs/>
                      <w:i/>
                      <w:iCs/>
                      <w:color w:val="000000"/>
                      <w:sz w:val="20"/>
                      <w:szCs w:val="20"/>
                      <w:lang w:val="es-ES"/>
                    </w:rPr>
                  </w:pP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xml:space="preserve">El mosaico central es el primer trazado sobre papel gráfico (a) y está diseñado de manera que forme un patrón repetitivo. En este caso, la unidad de repetición (líneas gruesas) es de 10 columnas de ancho y 10 filas de alto. </w: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Este patrón se divide en sus columnas constituyentes (b) y cada columna de 10 pequeñas tiras de madera se hace por separado (ver abajo). Las columnas están pegados a continuación, para formar una barra de mosaico (c) de que los azulejos (d) se cortan de forma que se puedan encajar de lado a lado (e) para formar el mosaico central.</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2" o:spid="_x0000_i1026" type="#_x0000_t75" alt="http://www.guitarsessions.com/dec06/luthier/03-Materials.jpg" style="width:167.25pt;height:124.5pt;visibility:visible">
                        <v:imagedata r:id="rId10"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Las materias primas utilizadas para la roseta son diferentes maderas de diversos colores. Si bien es posible para la coloración de la madera para obtener colores deseados, prefiero usar sólo la paleta de colores que se encuentran en madera natural. El pegamento que utilizo en mi rosetas es cola de pescado, que es similar a la cola animal, pero no necesita ser calentado.</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3" o:spid="_x0000_i1027" type="#_x0000_t75" alt="http://www.guitarsessions.com/dec06/luthier/04-Preparing-veneer.jpg" style="width:412.5pt;height:207pt;visibility:visible">
                        <v:imagedata r:id="rId11"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Toda la madera para la roseta debe ser cuidadosamente preparado para espesores precisos. Virutas de madera puede ser cortada con una sierra de banda (a la izquierda) y luego diluido con una herramienta de raspado, conocido como filetes de filière à, a partir de una lámina plana Sharp (derecha).La Chapa es también adelgazada al espesor requerido con la misma herramienta. Herramientas similares han sido utilizados por luthiers y artesanos durante siglos.</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4" o:spid="_x0000_i1028" type="#_x0000_t75" alt="http://www.guitarsessions.com/dec06/luthier/05-Making-Columns.jpg" style="width:412.5pt;height:202.5pt;visibility:visible">
                        <v:imagedata r:id="rId12"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Foto izquierda: Cada una de las columnas en el diseño de la roseta comienza con tiras de madera delgada de 10-15 mm de anchura (a) que se pegan en el orden correcto (b) en forma de placas. Una rebanada delgada (c) está cortada desde el borde de la placa en una sierra de banda. Foto derecha: La rebanada delgada es cuidadosamente afinado con el rascador de manera que las piezas individuales de madera, tienen una sección transversal cuadrada. Este proceso se repite para cada una de las columnas en el diseño.</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5" o:spid="_x0000_i1029" type="#_x0000_t75" alt="http://www.guitarsessions.com/dec06/luthier/06-Mosaic-Loaf.jpg" style="width:183.75pt;height:203.25pt;visibility:visible">
                        <v:imagedata r:id="rId13"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Las diez diferentes columnas que componen el diseño del mosaico han sido pegadas para formar el pan de mosaico. En este diseño, cada una de las piezas individuales de madera tiene una sección transversal de 0,5 x 0,5 mm. Los cuadros se cortan desde la barra de pan para ser utilizado en la fabricación de la roseta.</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6" o:spid="_x0000_i1030" type="#_x0000_t75" alt="http://www.guitarsessions.com/dec06/luthier/07-Braid.jpg" style="width:183.75pt;height:141pt;visibility:visible">
                        <v:imagedata r:id="rId14"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El patrón diagonal o trenza que forma las bandas de decoración interior y exterior está hecho de piezas adicionales de chapa de madera. Estos son pegadas en una secuencia repetitiva (a). Una rebanada delgada se corta en diagonal desde el borde (B). Una banda de acompañamiento de la chapa está pegado a un lado (c) para proporcionar la estabilidad y se convierte en parte del diseño de roseta. Esta malla también puede ser usada como parte de la purfling alrededor del borde de la parte superior y en el bloque empate del puente para que juntos la decoración forman un todo coherente.</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7" o:spid="_x0000_i1031" type="#_x0000_t75" alt="http://www.guitarsessions.com/dec06/luthier/08-Ready-to-Inlay.jpg" style="width:300pt;height:225pt;visibility:visible">
                        <v:imagedata r:id="rId15"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Tiras adicionales de chapa de madera están dispuestas a hacer los anillos diferentes en el diseño y una sección de prueba de la roseta está montada para que el diseño pueda ser evaluado. La roseta se instala en tres pasos: primero los anillos interiores, a continuación, los mosaicos, y finalmente los anillos exteriores. Las tiras de chapa de madera y secciones correspondientes del patrón de trenza se organizan en estos grupos. La caja de resonancia, lo que constituye el fondo de esta foto, está preparado para la roseta lijando ambas caras lisas y la perforación de un agujero de media pulgada en el centro de la ubicación de Boca. El agujero está montado sobre un casquillo que sobresale de un panel de trabajo</w:t>
                  </w:r>
                </w:p>
                <w:p w:rsidR="007201FC" w:rsidRDefault="007201FC" w:rsidP="0039380F">
                  <w:pPr>
                    <w:spacing w:after="0" w:line="240" w:lineRule="auto"/>
                    <w:rPr>
                      <w:rFonts w:ascii="Verdana" w:hAnsi="Verdana" w:cs="Verdana"/>
                      <w:i/>
                      <w:iCs/>
                      <w:color w:val="000000"/>
                      <w:sz w:val="20"/>
                      <w:szCs w:val="20"/>
                    </w:rPr>
                  </w:pPr>
                  <w:r w:rsidRPr="00AB36D2">
                    <w:rPr>
                      <w:rFonts w:ascii="Verdana" w:hAnsi="Verdana" w:cs="Verdana"/>
                      <w:i/>
                      <w:iCs/>
                      <w:noProof/>
                      <w:color w:val="000000"/>
                      <w:sz w:val="20"/>
                      <w:szCs w:val="20"/>
                    </w:rPr>
                    <w:pict>
                      <v:shape id="Picture 8" o:spid="_x0000_i1032" type="#_x0000_t75" alt="http://www.guitarsessions.com/dec06/luthier/09-Circle-Cutter.jpg" style="width:183.75pt;height:146.25pt;visibility:visible">
                        <v:imagedata r:id="rId16" o:title=""/>
                      </v:shape>
                    </w:pict>
                  </w:r>
                </w:p>
                <w:p w:rsidR="007201FC" w:rsidRDefault="007201FC" w:rsidP="0039380F">
                  <w:pPr>
                    <w:spacing w:after="0" w:line="240" w:lineRule="auto"/>
                    <w:rPr>
                      <w:rFonts w:ascii="Verdana" w:hAnsi="Verdana" w:cs="Verdana"/>
                      <w:i/>
                      <w:iCs/>
                      <w:color w:val="000000"/>
                      <w:sz w:val="20"/>
                      <w:szCs w:val="20"/>
                    </w:rPr>
                  </w:pP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xml:space="preserve">para la roseta se debe hacer  un canal de 2 mm de profundidad en la tapa de resonancia. Para hacer los límites del canal de usar el cortador círculo que se muestra aquí. Se compone de una cuchilla afilada montada en un brazo que se puede mover hacia dentro o  afuera a cambiar el radio de la corte.la herramienta o GRAMIL pivotea en el centro del círculo de corte sobre el buje colocado en la banca de trabajo . Esta es otra herramienta que se encuentra en una tienda de siglo 17. </w:t>
                  </w: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El canal para los anillos interiores de la roseta se prepara cortando las líneas generales con el cortador de círculo (a la arriba) y luego con un cincel afilado para retirar la madera entre los recortes (derecha). Tenga en cuenta que la roseta no  forma un círculo completo. La sección faltante será bajo el diapasón y, por tanto oculto cuando se complete la guitarra.</w:t>
                  </w:r>
                </w:p>
                <w:p w:rsidR="007201FC" w:rsidRPr="0039380F" w:rsidRDefault="007201FC" w:rsidP="0039380F">
                  <w:pPr>
                    <w:spacing w:after="240" w:line="240" w:lineRule="auto"/>
                    <w:rPr>
                      <w:rFonts w:ascii="Verdana" w:hAnsi="Verdana" w:cs="Verdana"/>
                      <w:i/>
                      <w:iCs/>
                      <w:color w:val="000000"/>
                      <w:sz w:val="20"/>
                      <w:szCs w:val="20"/>
                    </w:rPr>
                  </w:pP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10" o:spid="_x0000_i1033" type="#_x0000_t75" alt="http://www.guitarsessions.com/dec06/luthier/11-Glue-First-Rings.jpg" style="width:167.25pt;height:131.25pt;visibility:visible">
                        <v:imagedata r:id="rId17"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Las piezas que componen los anillos interiores de la roseta se organizó por primera vez en el orden correcto y luego pegado en el canal.</w:t>
                  </w:r>
                </w:p>
                <w:p w:rsidR="007201FC" w:rsidRPr="0039380F" w:rsidRDefault="007201FC" w:rsidP="0039380F">
                  <w:pPr>
                    <w:spacing w:after="240" w:line="240" w:lineRule="auto"/>
                    <w:rPr>
                      <w:rFonts w:ascii="Verdana" w:hAnsi="Verdana" w:cs="Verdana"/>
                      <w:i/>
                      <w:iCs/>
                      <w:color w:val="000000"/>
                      <w:sz w:val="20"/>
                      <w:szCs w:val="20"/>
                    </w:rPr>
                  </w:pP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11" o:spid="_x0000_i1034" type="#_x0000_t75" alt="http://www.guitarsessions.com/dec06/luthier/12-Install-Mosaic.jpg" style="width:225pt;height:167.25pt;visibility:visible">
                        <v:imagedata r:id="rId18" o:title=""/>
                      </v:shape>
                    </w:pict>
                  </w:r>
                </w:p>
                <w:p w:rsidR="007201FC" w:rsidRPr="009C216C" w:rsidRDefault="007201FC" w:rsidP="0039380F">
                  <w:pPr>
                    <w:spacing w:after="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w:t>
                  </w:r>
                  <w:r w:rsidRPr="009C216C">
                    <w:rPr>
                      <w:lang w:val="es-ES"/>
                    </w:rPr>
                    <w:t xml:space="preserve"> </w:t>
                  </w:r>
                  <w:r w:rsidRPr="009C216C">
                    <w:rPr>
                      <w:rFonts w:ascii="Verdana" w:hAnsi="Verdana" w:cs="Verdana"/>
                      <w:i/>
                      <w:iCs/>
                      <w:color w:val="000000"/>
                      <w:sz w:val="20"/>
                      <w:szCs w:val="20"/>
                      <w:lang w:val="es-ES"/>
                    </w:rPr>
                    <w:t>Después de la primera sección de la roseta se ha secado, es lijada hasta cerca de la superficie de la tapa armónica y luego el canal para el mosaico es de corte. Azulejos se cortan desde la barra de mosaico y se pegan en la frontera entre los anillos de la madera</w:t>
                  </w:r>
                </w:p>
                <w:p w:rsidR="007201FC" w:rsidRPr="0039380F" w:rsidRDefault="007201FC" w:rsidP="0039380F">
                  <w:pPr>
                    <w:spacing w:after="240" w:line="240" w:lineRule="auto"/>
                    <w:rPr>
                      <w:rFonts w:ascii="Verdana" w:hAnsi="Verdana" w:cs="Verdana"/>
                      <w:i/>
                      <w:iCs/>
                      <w:color w:val="000000"/>
                      <w:sz w:val="20"/>
                      <w:szCs w:val="20"/>
                    </w:rPr>
                  </w:pP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12" o:spid="_x0000_i1035" type="#_x0000_t75" alt="http://www.guitarsessions.com/dec06/luthier/13-Install-Final-Rings.jpg" style="width:412.5pt;height:309.75pt;visibility:visible">
                        <v:imagedata r:id="rId19"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El canal de la sección exterior de la roseta que viene y se corta las piezas son pegadas en su lugar.</w:t>
                  </w:r>
                  <w:r w:rsidRPr="009C216C">
                    <w:rPr>
                      <w:rFonts w:ascii="Verdana" w:hAnsi="Verdana" w:cs="Verdana"/>
                      <w:i/>
                      <w:iCs/>
                      <w:color w:val="000000"/>
                      <w:sz w:val="20"/>
                      <w:szCs w:val="20"/>
                      <w:lang w:val="es-ES"/>
                    </w:rPr>
                    <w:br/>
                  </w:r>
                  <w:r w:rsidRPr="00AB36D2">
                    <w:rPr>
                      <w:rFonts w:ascii="Verdana" w:hAnsi="Verdana" w:cs="Verdana"/>
                      <w:i/>
                      <w:iCs/>
                      <w:noProof/>
                      <w:color w:val="000000"/>
                      <w:sz w:val="20"/>
                      <w:szCs w:val="20"/>
                    </w:rPr>
                    <w:pict>
                      <v:shape id="Picture 13" o:spid="_x0000_i1036" type="#_x0000_t75" alt="http://www.guitarsessions.com/dec06/luthier/14-Finished-Rosette.jpg" style="width:375pt;height:375pt;visibility:visible">
                        <v:imagedata r:id="rId20" o:title=""/>
                      </v:shape>
                    </w:pict>
                  </w:r>
                </w:p>
                <w:p w:rsidR="007201FC" w:rsidRPr="009C216C" w:rsidRDefault="007201FC" w:rsidP="0039380F">
                  <w:pPr>
                    <w:spacing w:after="240" w:line="240" w:lineRule="auto"/>
                    <w:rPr>
                      <w:rFonts w:ascii="Verdana" w:hAnsi="Verdana" w:cs="Verdana"/>
                      <w:i/>
                      <w:iCs/>
                      <w:color w:val="000000"/>
                      <w:sz w:val="20"/>
                      <w:szCs w:val="20"/>
                      <w:lang w:val="es-ES"/>
                    </w:rPr>
                  </w:pPr>
                  <w:r w:rsidRPr="009C216C">
                    <w:rPr>
                      <w:rFonts w:ascii="Verdana" w:hAnsi="Verdana" w:cs="Verdana"/>
                      <w:i/>
                      <w:iCs/>
                      <w:color w:val="000000"/>
                      <w:sz w:val="20"/>
                      <w:szCs w:val="20"/>
                      <w:lang w:val="es-ES"/>
                    </w:rPr>
                    <w:t xml:space="preserve">La roseta se ha terminado de lijar a ras con la tapa armónica. La Boca no sera cortada hasta después de completado el trabajo de la Roseta. </w:t>
                  </w:r>
                </w:p>
                <w:p w:rsidR="007201FC" w:rsidRPr="009C216C" w:rsidRDefault="007201FC" w:rsidP="0039380F">
                  <w:pPr>
                    <w:spacing w:after="240" w:line="240" w:lineRule="auto"/>
                    <w:rPr>
                      <w:rFonts w:ascii="Verdana" w:hAnsi="Verdana" w:cs="Verdana"/>
                      <w:i/>
                      <w:iCs/>
                      <w:color w:val="000000"/>
                      <w:sz w:val="20"/>
                      <w:szCs w:val="20"/>
                      <w:lang w:val="es-ES"/>
                    </w:rPr>
                  </w:pPr>
                </w:p>
                <w:p w:rsidR="007201FC" w:rsidRPr="009C216C" w:rsidRDefault="007201FC" w:rsidP="0039380F">
                  <w:pPr>
                    <w:spacing w:after="0" w:line="240" w:lineRule="auto"/>
                    <w:rPr>
                      <w:rFonts w:ascii="Verdana" w:hAnsi="Verdana" w:cs="Verdana"/>
                      <w:i/>
                      <w:iCs/>
                      <w:color w:val="000000"/>
                      <w:sz w:val="20"/>
                      <w:szCs w:val="20"/>
                      <w:lang w:val="es-ES"/>
                    </w:rPr>
                  </w:pPr>
                </w:p>
                <w:p w:rsidR="007201FC" w:rsidRPr="009C216C" w:rsidRDefault="007201FC" w:rsidP="0039380F">
                  <w:pPr>
                    <w:spacing w:after="0" w:line="240" w:lineRule="auto"/>
                    <w:jc w:val="center"/>
                    <w:rPr>
                      <w:rFonts w:ascii="Verdana" w:hAnsi="Verdana" w:cs="Verdana"/>
                      <w:i/>
                      <w:iCs/>
                      <w:color w:val="000000"/>
                      <w:sz w:val="20"/>
                      <w:szCs w:val="20"/>
                      <w:lang w:val="es-ES"/>
                    </w:rPr>
                  </w:pPr>
                  <w:r w:rsidRPr="009C216C">
                    <w:rPr>
                      <w:rFonts w:ascii="Verdana" w:hAnsi="Verdana" w:cs="Verdana"/>
                      <w:i/>
                      <w:iCs/>
                      <w:color w:val="000000"/>
                      <w:sz w:val="20"/>
                      <w:szCs w:val="20"/>
                      <w:lang w:val="es-ES"/>
                    </w:rPr>
                    <w:br/>
                  </w:r>
                </w:p>
              </w:tc>
              <w:tc>
                <w:tcPr>
                  <w:tcW w:w="720" w:type="dxa"/>
                </w:tcPr>
                <w:p w:rsidR="007201FC" w:rsidRPr="009C216C" w:rsidRDefault="007201FC" w:rsidP="0039380F">
                  <w:pPr>
                    <w:spacing w:after="0" w:line="240" w:lineRule="auto"/>
                    <w:rPr>
                      <w:rFonts w:ascii="Verdana" w:hAnsi="Verdana" w:cs="Verdana"/>
                      <w:i/>
                      <w:iCs/>
                      <w:color w:val="000000"/>
                      <w:sz w:val="13"/>
                      <w:szCs w:val="13"/>
                      <w:lang w:val="es-ES"/>
                    </w:rPr>
                  </w:pPr>
                </w:p>
              </w:tc>
            </w:tr>
          </w:tbl>
          <w:p w:rsidR="007201FC" w:rsidRPr="009C216C" w:rsidRDefault="007201FC" w:rsidP="0039380F">
            <w:pPr>
              <w:spacing w:after="0" w:line="240" w:lineRule="auto"/>
              <w:jc w:val="center"/>
              <w:rPr>
                <w:rFonts w:ascii="Times New Roman" w:hAnsi="Times New Roman" w:cs="Times New Roman"/>
                <w:i/>
                <w:iCs/>
                <w:color w:val="000000"/>
                <w:sz w:val="20"/>
                <w:szCs w:val="20"/>
                <w:lang w:val="es-ES"/>
              </w:rPr>
            </w:pPr>
          </w:p>
        </w:tc>
      </w:tr>
      <w:tr w:rsidR="007201FC" w:rsidRPr="009C216C">
        <w:trPr>
          <w:trHeight w:val="70"/>
          <w:tblCellSpacing w:w="0" w:type="dxa"/>
        </w:trPr>
        <w:tc>
          <w:tcPr>
            <w:tcW w:w="9360" w:type="dxa"/>
            <w:tcBorders>
              <w:top w:val="single" w:sz="4" w:space="0" w:color="000000"/>
              <w:left w:val="single" w:sz="4" w:space="0" w:color="000000"/>
              <w:bottom w:val="single" w:sz="4" w:space="0" w:color="000000"/>
              <w:right w:val="single" w:sz="4" w:space="0" w:color="000000"/>
            </w:tcBorders>
            <w:vAlign w:val="center"/>
          </w:tcPr>
          <w:p w:rsidR="007201FC" w:rsidRPr="009C216C" w:rsidRDefault="007201FC" w:rsidP="0039380F">
            <w:pPr>
              <w:spacing w:after="0" w:line="240" w:lineRule="auto"/>
              <w:jc w:val="center"/>
              <w:rPr>
                <w:rFonts w:ascii="Times New Roman" w:hAnsi="Times New Roman" w:cs="Times New Roman"/>
                <w:color w:val="000000"/>
                <w:sz w:val="20"/>
                <w:szCs w:val="20"/>
                <w:lang w:val="es-ES"/>
              </w:rPr>
            </w:pPr>
          </w:p>
        </w:tc>
      </w:tr>
    </w:tbl>
    <w:p w:rsidR="007201FC" w:rsidRPr="009C216C" w:rsidRDefault="007201FC">
      <w:pPr>
        <w:rPr>
          <w:lang w:val="es-ES"/>
        </w:rPr>
      </w:pPr>
    </w:p>
    <w:sectPr w:rsidR="007201FC" w:rsidRPr="009C216C" w:rsidSect="00FF22F2">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FC" w:rsidRDefault="007201FC" w:rsidP="00584FB0">
      <w:pPr>
        <w:spacing w:after="0" w:line="240" w:lineRule="auto"/>
      </w:pPr>
      <w:r>
        <w:separator/>
      </w:r>
    </w:p>
  </w:endnote>
  <w:endnote w:type="continuationSeparator" w:id="0">
    <w:p w:rsidR="007201FC" w:rsidRDefault="007201FC" w:rsidP="00584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FC" w:rsidRDefault="007201FC" w:rsidP="006A4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01FC" w:rsidRDefault="007201FC" w:rsidP="00EE32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FC" w:rsidRDefault="007201FC" w:rsidP="006A4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201FC" w:rsidRDefault="007201FC" w:rsidP="00EE32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FC" w:rsidRDefault="007201FC" w:rsidP="00584FB0">
      <w:pPr>
        <w:spacing w:after="0" w:line="240" w:lineRule="auto"/>
      </w:pPr>
      <w:r>
        <w:separator/>
      </w:r>
    </w:p>
  </w:footnote>
  <w:footnote w:type="continuationSeparator" w:id="0">
    <w:p w:rsidR="007201FC" w:rsidRDefault="007201FC" w:rsidP="00584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4DE7"/>
    <w:multiLevelType w:val="multilevel"/>
    <w:tmpl w:val="3908778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0F"/>
    <w:rsid w:val="00047592"/>
    <w:rsid w:val="00132A26"/>
    <w:rsid w:val="001C7813"/>
    <w:rsid w:val="002232E2"/>
    <w:rsid w:val="002A4ABC"/>
    <w:rsid w:val="0039380F"/>
    <w:rsid w:val="00413799"/>
    <w:rsid w:val="00584FB0"/>
    <w:rsid w:val="00606C69"/>
    <w:rsid w:val="006A4DFF"/>
    <w:rsid w:val="00711265"/>
    <w:rsid w:val="007201FC"/>
    <w:rsid w:val="008C6608"/>
    <w:rsid w:val="008E792A"/>
    <w:rsid w:val="00971738"/>
    <w:rsid w:val="009C216C"/>
    <w:rsid w:val="00AB36D2"/>
    <w:rsid w:val="00BA6940"/>
    <w:rsid w:val="00CB6851"/>
    <w:rsid w:val="00D532F3"/>
    <w:rsid w:val="00EE32C5"/>
    <w:rsid w:val="00FF22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F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9380F"/>
    <w:rPr>
      <w:color w:val="0000AA"/>
      <w:u w:val="none"/>
      <w:effect w:val="none"/>
      <w:shd w:val="clear" w:color="auto" w:fill="auto"/>
    </w:rPr>
  </w:style>
  <w:style w:type="paragraph" w:styleId="NormalWeb">
    <w:name w:val="Normal (Web)"/>
    <w:basedOn w:val="Normal"/>
    <w:uiPriority w:val="99"/>
    <w:semiHidden/>
    <w:rsid w:val="0039380F"/>
    <w:pPr>
      <w:spacing w:after="0" w:line="240" w:lineRule="auto"/>
    </w:pPr>
    <w:rPr>
      <w:rFonts w:ascii="Verdana" w:eastAsia="Times New Roman" w:hAnsi="Verdana" w:cs="Verdana"/>
      <w:sz w:val="20"/>
      <w:szCs w:val="20"/>
    </w:rPr>
  </w:style>
  <w:style w:type="character" w:customStyle="1" w:styleId="dateheader1">
    <w:name w:val="dateheader1"/>
    <w:basedOn w:val="DefaultParagraphFont"/>
    <w:uiPriority w:val="99"/>
    <w:rsid w:val="0039380F"/>
    <w:rPr>
      <w:rFonts w:ascii="Verdana" w:hAnsi="Verdana" w:cs="Verdana"/>
      <w:color w:val="FFFFFF"/>
      <w:sz w:val="32"/>
      <w:szCs w:val="32"/>
    </w:rPr>
  </w:style>
  <w:style w:type="character" w:customStyle="1" w:styleId="arth11">
    <w:name w:val="arth11"/>
    <w:basedOn w:val="DefaultParagraphFont"/>
    <w:uiPriority w:val="99"/>
    <w:rsid w:val="0039380F"/>
    <w:rPr>
      <w:rFonts w:ascii="Verdana" w:hAnsi="Verdana" w:cs="Verdana"/>
      <w:color w:val="808080"/>
      <w:sz w:val="36"/>
      <w:szCs w:val="36"/>
    </w:rPr>
  </w:style>
  <w:style w:type="character" w:customStyle="1" w:styleId="arth21">
    <w:name w:val="arth21"/>
    <w:basedOn w:val="DefaultParagraphFont"/>
    <w:uiPriority w:val="99"/>
    <w:rsid w:val="0039380F"/>
    <w:rPr>
      <w:rFonts w:ascii="Verdana" w:hAnsi="Verdana" w:cs="Verdana"/>
      <w:sz w:val="18"/>
      <w:szCs w:val="18"/>
    </w:rPr>
  </w:style>
  <w:style w:type="character" w:styleId="Strong">
    <w:name w:val="Strong"/>
    <w:basedOn w:val="DefaultParagraphFont"/>
    <w:uiPriority w:val="99"/>
    <w:qFormat/>
    <w:rsid w:val="0039380F"/>
    <w:rPr>
      <w:b/>
      <w:bCs/>
    </w:rPr>
  </w:style>
  <w:style w:type="paragraph" w:styleId="BalloonText">
    <w:name w:val="Balloon Text"/>
    <w:basedOn w:val="Normal"/>
    <w:link w:val="BalloonTextChar"/>
    <w:uiPriority w:val="99"/>
    <w:semiHidden/>
    <w:rsid w:val="0039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0F"/>
    <w:rPr>
      <w:rFonts w:ascii="Tahoma" w:hAnsi="Tahoma" w:cs="Tahoma"/>
      <w:sz w:val="16"/>
      <w:szCs w:val="16"/>
    </w:rPr>
  </w:style>
  <w:style w:type="paragraph" w:styleId="Footer">
    <w:name w:val="footer"/>
    <w:basedOn w:val="Normal"/>
    <w:link w:val="FooterChar"/>
    <w:uiPriority w:val="99"/>
    <w:rsid w:val="00EE32C5"/>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sid w:val="00EE32C5"/>
  </w:style>
</w:styles>
</file>

<file path=word/webSettings.xml><?xml version="1.0" encoding="utf-8"?>
<w:webSettings xmlns:r="http://schemas.openxmlformats.org/officeDocument/2006/relationships" xmlns:w="http://schemas.openxmlformats.org/wordprocessingml/2006/main">
  <w:divs>
    <w:div w:id="2061781315">
      <w:marLeft w:val="108"/>
      <w:marRight w:val="108"/>
      <w:marTop w:val="60"/>
      <w:marBottom w:val="180"/>
      <w:divBdr>
        <w:top w:val="none" w:sz="0" w:space="0" w:color="auto"/>
        <w:left w:val="none" w:sz="0" w:space="0" w:color="auto"/>
        <w:bottom w:val="none" w:sz="0" w:space="0" w:color="auto"/>
        <w:right w:val="none" w:sz="0" w:space="0" w:color="auto"/>
      </w:divBdr>
      <w:divsChild>
        <w:div w:id="2061781305">
          <w:marLeft w:val="0"/>
          <w:marRight w:val="0"/>
          <w:marTop w:val="0"/>
          <w:marBottom w:val="0"/>
          <w:divBdr>
            <w:top w:val="none" w:sz="0" w:space="0" w:color="auto"/>
            <w:left w:val="none" w:sz="0" w:space="0" w:color="auto"/>
            <w:bottom w:val="none" w:sz="0" w:space="0" w:color="auto"/>
            <w:right w:val="none" w:sz="0" w:space="0" w:color="auto"/>
          </w:divBdr>
          <w:divsChild>
            <w:div w:id="2061781304">
              <w:marLeft w:val="0"/>
              <w:marRight w:val="0"/>
              <w:marTop w:val="0"/>
              <w:marBottom w:val="0"/>
              <w:divBdr>
                <w:top w:val="none" w:sz="0" w:space="0" w:color="auto"/>
                <w:left w:val="none" w:sz="0" w:space="0" w:color="auto"/>
                <w:bottom w:val="none" w:sz="0" w:space="0" w:color="auto"/>
                <w:right w:val="none" w:sz="0" w:space="0" w:color="auto"/>
              </w:divBdr>
            </w:div>
            <w:div w:id="2061781309">
              <w:marLeft w:val="0"/>
              <w:marRight w:val="0"/>
              <w:marTop w:val="0"/>
              <w:marBottom w:val="0"/>
              <w:divBdr>
                <w:top w:val="none" w:sz="0" w:space="0" w:color="auto"/>
                <w:left w:val="none" w:sz="0" w:space="0" w:color="auto"/>
                <w:bottom w:val="none" w:sz="0" w:space="0" w:color="auto"/>
                <w:right w:val="none" w:sz="0" w:space="0" w:color="auto"/>
              </w:divBdr>
            </w:div>
          </w:divsChild>
        </w:div>
        <w:div w:id="2061781306">
          <w:marLeft w:val="0"/>
          <w:marRight w:val="0"/>
          <w:marTop w:val="0"/>
          <w:marBottom w:val="0"/>
          <w:divBdr>
            <w:top w:val="none" w:sz="0" w:space="0" w:color="auto"/>
            <w:left w:val="none" w:sz="0" w:space="0" w:color="auto"/>
            <w:bottom w:val="none" w:sz="0" w:space="0" w:color="auto"/>
            <w:right w:val="none" w:sz="0" w:space="0" w:color="auto"/>
          </w:divBdr>
          <w:divsChild>
            <w:div w:id="2061781312">
              <w:marLeft w:val="0"/>
              <w:marRight w:val="0"/>
              <w:marTop w:val="0"/>
              <w:marBottom w:val="0"/>
              <w:divBdr>
                <w:top w:val="none" w:sz="0" w:space="0" w:color="auto"/>
                <w:left w:val="none" w:sz="0" w:space="0" w:color="auto"/>
                <w:bottom w:val="none" w:sz="0" w:space="0" w:color="auto"/>
                <w:right w:val="none" w:sz="0" w:space="0" w:color="auto"/>
              </w:divBdr>
            </w:div>
            <w:div w:id="2061781318">
              <w:marLeft w:val="0"/>
              <w:marRight w:val="0"/>
              <w:marTop w:val="0"/>
              <w:marBottom w:val="0"/>
              <w:divBdr>
                <w:top w:val="none" w:sz="0" w:space="0" w:color="auto"/>
                <w:left w:val="none" w:sz="0" w:space="0" w:color="auto"/>
                <w:bottom w:val="none" w:sz="0" w:space="0" w:color="auto"/>
                <w:right w:val="none" w:sz="0" w:space="0" w:color="auto"/>
              </w:divBdr>
            </w:div>
          </w:divsChild>
        </w:div>
        <w:div w:id="2061781311">
          <w:marLeft w:val="0"/>
          <w:marRight w:val="0"/>
          <w:marTop w:val="0"/>
          <w:marBottom w:val="0"/>
          <w:divBdr>
            <w:top w:val="none" w:sz="0" w:space="0" w:color="auto"/>
            <w:left w:val="none" w:sz="0" w:space="0" w:color="auto"/>
            <w:bottom w:val="none" w:sz="0" w:space="0" w:color="auto"/>
            <w:right w:val="none" w:sz="0" w:space="0" w:color="auto"/>
          </w:divBdr>
          <w:divsChild>
            <w:div w:id="2061781308">
              <w:marLeft w:val="0"/>
              <w:marRight w:val="0"/>
              <w:marTop w:val="0"/>
              <w:marBottom w:val="0"/>
              <w:divBdr>
                <w:top w:val="none" w:sz="0" w:space="0" w:color="auto"/>
                <w:left w:val="none" w:sz="0" w:space="0" w:color="auto"/>
                <w:bottom w:val="none" w:sz="0" w:space="0" w:color="auto"/>
                <w:right w:val="none" w:sz="0" w:space="0" w:color="auto"/>
              </w:divBdr>
            </w:div>
            <w:div w:id="2061781317">
              <w:marLeft w:val="0"/>
              <w:marRight w:val="0"/>
              <w:marTop w:val="0"/>
              <w:marBottom w:val="0"/>
              <w:divBdr>
                <w:top w:val="none" w:sz="0" w:space="0" w:color="auto"/>
                <w:left w:val="none" w:sz="0" w:space="0" w:color="auto"/>
                <w:bottom w:val="none" w:sz="0" w:space="0" w:color="auto"/>
                <w:right w:val="none" w:sz="0" w:space="0" w:color="auto"/>
              </w:divBdr>
            </w:div>
          </w:divsChild>
        </w:div>
        <w:div w:id="2061781313">
          <w:marLeft w:val="0"/>
          <w:marRight w:val="0"/>
          <w:marTop w:val="0"/>
          <w:marBottom w:val="0"/>
          <w:divBdr>
            <w:top w:val="none" w:sz="0" w:space="0" w:color="auto"/>
            <w:left w:val="none" w:sz="0" w:space="0" w:color="auto"/>
            <w:bottom w:val="none" w:sz="0" w:space="0" w:color="auto"/>
            <w:right w:val="none" w:sz="0" w:space="0" w:color="auto"/>
          </w:divBdr>
          <w:divsChild>
            <w:div w:id="2061781316">
              <w:marLeft w:val="0"/>
              <w:marRight w:val="0"/>
              <w:marTop w:val="0"/>
              <w:marBottom w:val="0"/>
              <w:divBdr>
                <w:top w:val="none" w:sz="0" w:space="0" w:color="auto"/>
                <w:left w:val="none" w:sz="0" w:space="0" w:color="auto"/>
                <w:bottom w:val="none" w:sz="0" w:space="0" w:color="auto"/>
                <w:right w:val="none" w:sz="0" w:space="0" w:color="auto"/>
              </w:divBdr>
              <w:divsChild>
                <w:div w:id="20617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314">
          <w:marLeft w:val="0"/>
          <w:marRight w:val="0"/>
          <w:marTop w:val="0"/>
          <w:marBottom w:val="0"/>
          <w:divBdr>
            <w:top w:val="none" w:sz="0" w:space="0" w:color="auto"/>
            <w:left w:val="none" w:sz="0" w:space="0" w:color="auto"/>
            <w:bottom w:val="none" w:sz="0" w:space="0" w:color="auto"/>
            <w:right w:val="none" w:sz="0" w:space="0" w:color="auto"/>
          </w:divBdr>
          <w:divsChild>
            <w:div w:id="20617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8</Pages>
  <Words>1155</Words>
  <Characters>6589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4</cp:revision>
  <dcterms:created xsi:type="dcterms:W3CDTF">2010-01-04T18:25:00Z</dcterms:created>
  <dcterms:modified xsi:type="dcterms:W3CDTF">2011-01-12T19:55:00Z</dcterms:modified>
</cp:coreProperties>
</file>